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85765">
      <w:pPr>
        <w:pStyle w:val="BodyText"/>
        <w:spacing w:before="4"/>
        <w:rPr>
          <w:sz w:val="30"/>
        </w:rPr>
      </w:pP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1198DF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A915C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r w:rsidR="00661BB1">
        <w:rPr>
          <w:b/>
          <w:u w:val="thick"/>
        </w:rPr>
        <w:t>PH Meter</w:t>
      </w:r>
    </w:p>
    <w:p w:rsidR="00585765" w:rsidRDefault="00585765" w:rsidP="00AF05E5">
      <w:pPr>
        <w:spacing w:before="6"/>
        <w:ind w:right="31"/>
        <w:rPr>
          <w:b/>
        </w:rPr>
      </w:pPr>
    </w:p>
    <w:p w:rsidR="00585765" w:rsidRDefault="00585765">
      <w:pPr>
        <w:pStyle w:val="BodyText"/>
        <w:spacing w:before="8"/>
        <w:rPr>
          <w:b/>
          <w:sz w:val="14"/>
        </w:rPr>
      </w:pP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1016"/>
        <w:gridCol w:w="1101"/>
        <w:gridCol w:w="987"/>
        <w:gridCol w:w="1276"/>
        <w:gridCol w:w="850"/>
        <w:gridCol w:w="851"/>
        <w:gridCol w:w="992"/>
        <w:gridCol w:w="851"/>
        <w:gridCol w:w="992"/>
      </w:tblGrid>
      <w:tr w:rsidR="00585765" w:rsidTr="004B4658">
        <w:trPr>
          <w:trHeight w:val="258"/>
        </w:trPr>
        <w:tc>
          <w:tcPr>
            <w:tcW w:w="525" w:type="dxa"/>
            <w:vMerge w:val="restart"/>
          </w:tcPr>
          <w:p w:rsidR="00585765" w:rsidRDefault="0058576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585765" w:rsidRDefault="005C18C2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85765" w:rsidRDefault="005C18C2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230" w:type="dxa"/>
            <w:gridSpan w:val="5"/>
          </w:tcPr>
          <w:p w:rsidR="00585765" w:rsidRDefault="005C18C2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3686" w:type="dxa"/>
            <w:gridSpan w:val="4"/>
          </w:tcPr>
          <w:p w:rsidR="00585765" w:rsidRDefault="005C18C2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85765" w:rsidTr="004B4658">
        <w:trPr>
          <w:trHeight w:val="921"/>
        </w:trPr>
        <w:tc>
          <w:tcPr>
            <w:tcW w:w="525" w:type="dxa"/>
            <w:vMerge/>
            <w:tcBorders>
              <w:top w:val="nil"/>
            </w:tcBorders>
          </w:tcPr>
          <w:p w:rsidR="00585765" w:rsidRDefault="00585765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</w:tcPr>
          <w:p w:rsidR="00585765" w:rsidRDefault="005C18C2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101" w:type="dxa"/>
          </w:tcPr>
          <w:p w:rsidR="00585765" w:rsidRDefault="00AF05E5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  <w:r>
              <w:rPr>
                <w:sz w:val="19"/>
              </w:rPr>
              <w:t>Nature of Sample</w:t>
            </w:r>
          </w:p>
          <w:p w:rsidR="00AF05E5" w:rsidRDefault="00AF05E5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</w:p>
        </w:tc>
        <w:tc>
          <w:tcPr>
            <w:tcW w:w="987" w:type="dxa"/>
          </w:tcPr>
          <w:p w:rsidR="00585765" w:rsidRDefault="00AF05E5">
            <w:pPr>
              <w:pStyle w:val="TableParagraph"/>
              <w:spacing w:line="237" w:lineRule="auto"/>
              <w:ind w:left="103" w:right="94"/>
              <w:jc w:val="center"/>
              <w:rPr>
                <w:sz w:val="19"/>
              </w:rPr>
            </w:pPr>
            <w:r>
              <w:rPr>
                <w:sz w:val="19"/>
              </w:rPr>
              <w:t>Duration</w:t>
            </w:r>
            <w:r w:rsidR="00661BB1">
              <w:rPr>
                <w:sz w:val="19"/>
              </w:rPr>
              <w:t xml:space="preserve"> of Work</w:t>
            </w:r>
          </w:p>
        </w:tc>
        <w:tc>
          <w:tcPr>
            <w:tcW w:w="1276" w:type="dxa"/>
          </w:tcPr>
          <w:p w:rsidR="00585765" w:rsidRDefault="00661BB1" w:rsidP="00661BB1">
            <w:pPr>
              <w:pStyle w:val="TableParagraph"/>
              <w:spacing w:line="237" w:lineRule="auto"/>
              <w:ind w:right="179"/>
              <w:rPr>
                <w:sz w:val="19"/>
              </w:rPr>
            </w:pPr>
            <w:r>
              <w:rPr>
                <w:sz w:val="19"/>
              </w:rPr>
              <w:t xml:space="preserve">  Temperature </w:t>
            </w:r>
          </w:p>
        </w:tc>
        <w:tc>
          <w:tcPr>
            <w:tcW w:w="850" w:type="dxa"/>
          </w:tcPr>
          <w:p w:rsidR="00585765" w:rsidRDefault="005C18C2">
            <w:pPr>
              <w:pStyle w:val="TableParagraph"/>
              <w:spacing w:line="215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51" w:type="dxa"/>
          </w:tcPr>
          <w:p w:rsidR="00585765" w:rsidRDefault="005C18C2">
            <w:pPr>
              <w:pStyle w:val="TableParagraph"/>
              <w:spacing w:line="235" w:lineRule="auto"/>
              <w:ind w:left="321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92" w:type="dxa"/>
          </w:tcPr>
          <w:p w:rsidR="00585765" w:rsidRDefault="005C18C2">
            <w:pPr>
              <w:pStyle w:val="TableParagraph"/>
              <w:spacing w:line="235" w:lineRule="auto"/>
              <w:ind w:left="283" w:right="28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585765" w:rsidRDefault="005C18C2">
            <w:pPr>
              <w:pStyle w:val="TableParagraph"/>
              <w:spacing w:line="217" w:lineRule="exact"/>
              <w:ind w:left="109" w:right="109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851" w:type="dxa"/>
          </w:tcPr>
          <w:p w:rsidR="00585765" w:rsidRDefault="005C18C2">
            <w:pPr>
              <w:pStyle w:val="TableParagraph"/>
              <w:spacing w:line="235" w:lineRule="auto"/>
              <w:ind w:left="234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92" w:type="dxa"/>
          </w:tcPr>
          <w:p w:rsidR="00585765" w:rsidRDefault="005C18C2">
            <w:pPr>
              <w:pStyle w:val="TableParagraph"/>
              <w:spacing w:line="215" w:lineRule="exact"/>
              <w:ind w:left="12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585765" w:rsidTr="004B4658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4B4658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4B4658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4B4658">
        <w:trPr>
          <w:trHeight w:val="519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4B4658">
        <w:trPr>
          <w:trHeight w:val="518"/>
        </w:trPr>
        <w:tc>
          <w:tcPr>
            <w:tcW w:w="525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1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87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C18C2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r w:rsidR="00B674E2" w:rsidRPr="002930C7">
        <w:rPr>
          <w:b/>
          <w:spacing w:val="-11"/>
          <w:sz w:val="19"/>
        </w:rPr>
        <w:t>of Supervisor</w:t>
      </w:r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  <w:r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C4401A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C4401A">
      <w:pPr>
        <w:rPr>
          <w:b/>
          <w:sz w:val="11"/>
          <w:szCs w:val="19"/>
        </w:rPr>
      </w:pPr>
    </w:p>
    <w:p w:rsidR="002930C7" w:rsidRPr="002930C7" w:rsidRDefault="002930C7" w:rsidP="00C4401A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C4401A">
      <w:pPr>
        <w:tabs>
          <w:tab w:val="left" w:pos="5562"/>
        </w:tabs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C4401A">
      <w:pPr>
        <w:tabs>
          <w:tab w:val="left" w:pos="4526"/>
        </w:tabs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 w:rsidP="00C4401A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835FD1" w:rsidRDefault="00835FD1" w:rsidP="00C4401A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/Run):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D90FCF">
        <w:rPr>
          <w:b/>
          <w:sz w:val="19"/>
        </w:rPr>
        <w:t>1</w:t>
      </w:r>
      <w:r w:rsidR="00B16B46">
        <w:rPr>
          <w:b/>
          <w:sz w:val="19"/>
        </w:rPr>
        <w:t>00/Day</w:t>
      </w:r>
      <w:r>
        <w:rPr>
          <w:b/>
          <w:sz w:val="19"/>
        </w:rPr>
        <w:t xml:space="preserve">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D90FCF">
        <w:rPr>
          <w:b/>
          <w:sz w:val="19"/>
        </w:rPr>
        <w:t>2</w:t>
      </w:r>
      <w:r w:rsidR="00573AA1">
        <w:rPr>
          <w:b/>
          <w:sz w:val="19"/>
        </w:rPr>
        <w:t>0</w:t>
      </w:r>
      <w:r>
        <w:rPr>
          <w:b/>
          <w:sz w:val="19"/>
        </w:rPr>
        <w:t>0/</w:t>
      </w:r>
      <w:r w:rsidRPr="00835FD1">
        <w:rPr>
          <w:b/>
          <w:sz w:val="19"/>
        </w:rPr>
        <w:t xml:space="preserve"> </w:t>
      </w:r>
      <w:r w:rsidR="00B16B46">
        <w:rPr>
          <w:b/>
          <w:sz w:val="19"/>
        </w:rPr>
        <w:t>Day</w:t>
      </w:r>
      <w:r>
        <w:rPr>
          <w:b/>
          <w:sz w:val="19"/>
        </w:rPr>
        <w:t xml:space="preserve"> -;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2030D">
        <w:rPr>
          <w:b/>
          <w:sz w:val="19"/>
        </w:rPr>
        <w:t>4</w:t>
      </w:r>
      <w:r>
        <w:rPr>
          <w:b/>
          <w:sz w:val="19"/>
        </w:rPr>
        <w:t>00/</w:t>
      </w:r>
      <w:r w:rsidRPr="00835FD1">
        <w:rPr>
          <w:b/>
          <w:sz w:val="19"/>
        </w:rPr>
        <w:t xml:space="preserve"> </w:t>
      </w:r>
      <w:r w:rsidR="00B16B46">
        <w:rPr>
          <w:b/>
          <w:sz w:val="19"/>
        </w:rPr>
        <w:t>Day</w:t>
      </w:r>
      <w:r>
        <w:rPr>
          <w:b/>
          <w:sz w:val="19"/>
        </w:rPr>
        <w:t xml:space="preserve"> -</w:t>
      </w:r>
    </w:p>
    <w:p w:rsidR="00835FD1" w:rsidRDefault="00835FD1" w:rsidP="00C4401A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835FD1" w:rsidRDefault="00835FD1" w:rsidP="00C4401A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>
        <w:rPr>
          <w:sz w:val="19"/>
        </w:rPr>
        <w:tab/>
      </w:r>
      <w:r w:rsidRPr="00D737C9">
        <w:rPr>
          <w:b/>
          <w:sz w:val="19"/>
        </w:rPr>
        <w:t>Bank:</w:t>
      </w:r>
      <w:r>
        <w:rPr>
          <w:sz w:val="19"/>
        </w:rPr>
        <w:t xml:space="preserve"> National Bank of Pakistan</w:t>
      </w:r>
    </w:p>
    <w:p w:rsidR="00585765" w:rsidRDefault="00585765" w:rsidP="00C4401A">
      <w:pPr>
        <w:tabs>
          <w:tab w:val="left" w:pos="3075"/>
        </w:tabs>
        <w:ind w:left="1044"/>
        <w:rPr>
          <w:sz w:val="19"/>
        </w:rPr>
      </w:pPr>
      <w:bookmarkStart w:id="0" w:name="_GoBack"/>
      <w:bookmarkEnd w:id="0"/>
    </w:p>
    <w:sectPr w:rsidR="00585765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1724D3"/>
    <w:rsid w:val="002930C7"/>
    <w:rsid w:val="003B65CB"/>
    <w:rsid w:val="0048643C"/>
    <w:rsid w:val="004B4658"/>
    <w:rsid w:val="00573AA1"/>
    <w:rsid w:val="00585765"/>
    <w:rsid w:val="005C18C2"/>
    <w:rsid w:val="00661BB1"/>
    <w:rsid w:val="006C19F0"/>
    <w:rsid w:val="00835FD1"/>
    <w:rsid w:val="00AF05E5"/>
    <w:rsid w:val="00B16B46"/>
    <w:rsid w:val="00B2030D"/>
    <w:rsid w:val="00B45CE2"/>
    <w:rsid w:val="00B674E2"/>
    <w:rsid w:val="00C4401A"/>
    <w:rsid w:val="00D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17A0C7-2DF1-4E6E-9ECA-59BC62286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74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4E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10</cp:revision>
  <cp:lastPrinted>2024-06-14T10:09:00Z</cp:lastPrinted>
  <dcterms:created xsi:type="dcterms:W3CDTF">2024-01-03T07:49:00Z</dcterms:created>
  <dcterms:modified xsi:type="dcterms:W3CDTF">2026-09-01T05:37:00Z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