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0BA" w:rsidRDefault="00D067E9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2000BA" w:rsidRDefault="00D067E9">
      <w:pPr>
        <w:pStyle w:val="Heading1"/>
        <w:spacing w:line="344" w:lineRule="exact"/>
      </w:pPr>
      <w:r>
        <w:t>Government College University, Faisalabad (GCUF)</w:t>
      </w:r>
    </w:p>
    <w:p w:rsidR="002000BA" w:rsidRDefault="002000BA">
      <w:pPr>
        <w:pStyle w:val="BodyText"/>
        <w:spacing w:before="4"/>
        <w:rPr>
          <w:sz w:val="30"/>
        </w:rPr>
      </w:pPr>
    </w:p>
    <w:p w:rsidR="002000BA" w:rsidRDefault="00D067E9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2000BA" w:rsidRDefault="00D067E9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0790B7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2000BA" w:rsidRDefault="00D067E9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2000BA" w:rsidRDefault="00D067E9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2D08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2000BA" w:rsidRDefault="00D067E9">
      <w:pPr>
        <w:spacing w:before="80"/>
        <w:ind w:left="35" w:right="31"/>
        <w:jc w:val="center"/>
        <w:rPr>
          <w:b/>
        </w:rPr>
      </w:pPr>
      <w:r>
        <w:rPr>
          <w:b/>
          <w:u w:val="thick"/>
        </w:rPr>
        <w:t>SAMPLE SUBMISSION FORM FOR FT-IR CHARACTERIZATION</w:t>
      </w:r>
    </w:p>
    <w:p w:rsidR="002000BA" w:rsidRDefault="00D067E9">
      <w:pPr>
        <w:spacing w:before="6"/>
        <w:ind w:left="32" w:right="31"/>
        <w:jc w:val="center"/>
        <w:rPr>
          <w:b/>
        </w:rPr>
      </w:pPr>
      <w:r>
        <w:rPr>
          <w:b/>
          <w:u w:val="thick"/>
        </w:rPr>
        <w:t>(Spectrum 2, Perkin Elmer)</w:t>
      </w:r>
    </w:p>
    <w:p w:rsidR="002000BA" w:rsidRDefault="002000BA">
      <w:pPr>
        <w:pStyle w:val="BodyText"/>
        <w:spacing w:before="8"/>
        <w:rPr>
          <w:b/>
          <w:sz w:val="14"/>
        </w:rPr>
      </w:pPr>
    </w:p>
    <w:p w:rsidR="002000BA" w:rsidRDefault="00D067E9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000BA" w:rsidRDefault="002000BA">
      <w:pPr>
        <w:pStyle w:val="BodyText"/>
        <w:spacing w:before="9"/>
        <w:rPr>
          <w:sz w:val="14"/>
        </w:rPr>
      </w:pPr>
    </w:p>
    <w:p w:rsidR="002000BA" w:rsidRDefault="00D067E9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000BA" w:rsidRDefault="002000BA">
      <w:pPr>
        <w:pStyle w:val="BodyText"/>
        <w:spacing w:before="8"/>
        <w:rPr>
          <w:sz w:val="14"/>
        </w:rPr>
      </w:pPr>
    </w:p>
    <w:p w:rsidR="002000BA" w:rsidRDefault="00D067E9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000BA" w:rsidRDefault="002000BA">
      <w:pPr>
        <w:pStyle w:val="BodyText"/>
        <w:spacing w:before="9"/>
        <w:rPr>
          <w:sz w:val="14"/>
        </w:rPr>
      </w:pPr>
    </w:p>
    <w:p w:rsidR="002000BA" w:rsidRDefault="00D067E9">
      <w:pPr>
        <w:tabs>
          <w:tab w:val="left" w:pos="3755"/>
          <w:tab w:val="left" w:pos="5788"/>
        </w:tabs>
        <w:spacing w:before="96"/>
        <w:ind w:left="104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20"/>
        </w:rPr>
        <w:t xml:space="preserve"> </w:t>
      </w:r>
      <w:r>
        <w:t>processed)</w:t>
      </w:r>
    </w:p>
    <w:p w:rsidR="002000BA" w:rsidRDefault="002000BA">
      <w:pPr>
        <w:pStyle w:val="BodyText"/>
        <w:rPr>
          <w:sz w:val="23"/>
        </w:rPr>
      </w:pPr>
    </w:p>
    <w:p w:rsidR="002000BA" w:rsidRDefault="00D067E9">
      <w:pPr>
        <w:tabs>
          <w:tab w:val="left" w:pos="4511"/>
          <w:tab w:val="left" w:pos="6920"/>
          <w:tab w:val="left" w:pos="10044"/>
        </w:tabs>
        <w:ind w:left="104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000BA" w:rsidRDefault="002000BA">
      <w:pPr>
        <w:pStyle w:val="BodyText"/>
        <w:spacing w:before="9"/>
        <w:rPr>
          <w:sz w:val="14"/>
        </w:rPr>
      </w:pPr>
    </w:p>
    <w:p w:rsidR="002000BA" w:rsidRDefault="00D067E9">
      <w:pPr>
        <w:tabs>
          <w:tab w:val="left" w:pos="10037"/>
        </w:tabs>
        <w:spacing w:before="96"/>
        <w:ind w:left="104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2000BA" w:rsidRDefault="00D067E9">
      <w:pPr>
        <w:pStyle w:val="Heading3"/>
      </w:pPr>
      <w:r>
        <w:t>(Note: One copy of original receipt must be attached with the sample submission form for CHL internal record)</w:t>
      </w:r>
    </w:p>
    <w:tbl>
      <w:tblPr>
        <w:tblW w:w="0" w:type="auto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1016"/>
        <w:gridCol w:w="1101"/>
        <w:gridCol w:w="847"/>
        <w:gridCol w:w="1017"/>
        <w:gridCol w:w="1016"/>
        <w:gridCol w:w="931"/>
        <w:gridCol w:w="847"/>
        <w:gridCol w:w="931"/>
        <w:gridCol w:w="931"/>
        <w:gridCol w:w="931"/>
      </w:tblGrid>
      <w:tr w:rsidR="002000BA">
        <w:trPr>
          <w:trHeight w:val="258"/>
        </w:trPr>
        <w:tc>
          <w:tcPr>
            <w:tcW w:w="525" w:type="dxa"/>
            <w:vMerge w:val="restart"/>
          </w:tcPr>
          <w:p w:rsidR="002000BA" w:rsidRDefault="002000BA">
            <w:pPr>
              <w:pStyle w:val="TableParagraph"/>
              <w:spacing w:before="2"/>
              <w:rPr>
                <w:b/>
                <w:sz w:val="29"/>
              </w:rPr>
            </w:pPr>
          </w:p>
          <w:p w:rsidR="002000BA" w:rsidRDefault="00D067E9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2000BA" w:rsidRDefault="00D067E9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928" w:type="dxa"/>
            <w:gridSpan w:val="6"/>
          </w:tcPr>
          <w:p w:rsidR="002000BA" w:rsidRDefault="00D067E9">
            <w:pPr>
              <w:pStyle w:val="TableParagraph"/>
              <w:spacing w:before="4" w:line="235" w:lineRule="exact"/>
              <w:ind w:left="686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640" w:type="dxa"/>
            <w:gridSpan w:val="4"/>
          </w:tcPr>
          <w:p w:rsidR="002000BA" w:rsidRDefault="00D067E9">
            <w:pPr>
              <w:pStyle w:val="TableParagraph"/>
              <w:spacing w:before="4" w:line="235" w:lineRule="exact"/>
              <w:ind w:left="897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2000BA">
        <w:trPr>
          <w:trHeight w:val="864"/>
        </w:trPr>
        <w:tc>
          <w:tcPr>
            <w:tcW w:w="525" w:type="dxa"/>
            <w:vMerge/>
            <w:tcBorders>
              <w:top w:val="nil"/>
            </w:tcBorders>
          </w:tcPr>
          <w:p w:rsidR="002000BA" w:rsidRDefault="002000BA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 w:rsidR="002000BA" w:rsidRDefault="00D067E9">
            <w:pPr>
              <w:pStyle w:val="TableParagraph"/>
              <w:spacing w:line="237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101" w:type="dxa"/>
          </w:tcPr>
          <w:p w:rsidR="002000BA" w:rsidRDefault="00D067E9">
            <w:pPr>
              <w:pStyle w:val="TableParagraph"/>
              <w:spacing w:line="237" w:lineRule="auto"/>
              <w:ind w:left="142" w:right="129" w:hanging="3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Quantity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70 mg)</w:t>
            </w:r>
          </w:p>
        </w:tc>
        <w:tc>
          <w:tcPr>
            <w:tcW w:w="847" w:type="dxa"/>
          </w:tcPr>
          <w:p w:rsidR="002000BA" w:rsidRDefault="00D067E9">
            <w:pPr>
              <w:pStyle w:val="TableParagraph"/>
              <w:spacing w:line="237" w:lineRule="auto"/>
              <w:ind w:left="82" w:right="72"/>
              <w:jc w:val="center"/>
              <w:rPr>
                <w:sz w:val="19"/>
              </w:rPr>
            </w:pPr>
            <w:r>
              <w:rPr>
                <w:sz w:val="19"/>
              </w:rPr>
              <w:t>Physical</w:t>
            </w:r>
            <w:r>
              <w:rPr>
                <w:w w:val="99"/>
                <w:sz w:val="19"/>
              </w:rPr>
              <w:t xml:space="preserve"> </w:t>
            </w:r>
            <w:r>
              <w:rPr>
                <w:sz w:val="19"/>
              </w:rPr>
              <w:t>State (Solid)</w:t>
            </w:r>
          </w:p>
        </w:tc>
        <w:tc>
          <w:tcPr>
            <w:tcW w:w="1017" w:type="dxa"/>
          </w:tcPr>
          <w:p w:rsidR="002000BA" w:rsidRDefault="00D067E9">
            <w:pPr>
              <w:pStyle w:val="TableParagraph"/>
              <w:spacing w:line="237" w:lineRule="auto"/>
              <w:ind w:left="117" w:right="107" w:hanging="2"/>
              <w:jc w:val="center"/>
              <w:rPr>
                <w:sz w:val="19"/>
              </w:rPr>
            </w:pPr>
            <w:r>
              <w:rPr>
                <w:sz w:val="19"/>
              </w:rPr>
              <w:t>Is sample solvent free?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(Yes</w:t>
            </w:r>
          </w:p>
          <w:p w:rsidR="002000BA" w:rsidRDefault="00D067E9">
            <w:pPr>
              <w:pStyle w:val="TableParagraph"/>
              <w:spacing w:before="2" w:line="198" w:lineRule="exact"/>
              <w:ind w:left="288" w:right="282"/>
              <w:jc w:val="center"/>
              <w:rPr>
                <w:sz w:val="19"/>
              </w:rPr>
            </w:pPr>
            <w:r>
              <w:rPr>
                <w:sz w:val="19"/>
              </w:rPr>
              <w:t>/ No)</w:t>
            </w:r>
          </w:p>
        </w:tc>
        <w:tc>
          <w:tcPr>
            <w:tcW w:w="1016" w:type="dxa"/>
          </w:tcPr>
          <w:p w:rsidR="002000BA" w:rsidRDefault="00D067E9">
            <w:pPr>
              <w:pStyle w:val="TableParagraph"/>
              <w:spacing w:line="237" w:lineRule="auto"/>
              <w:ind w:left="111" w:right="104" w:firstLine="44"/>
              <w:jc w:val="both"/>
              <w:rPr>
                <w:sz w:val="19"/>
              </w:rPr>
            </w:pPr>
            <w:r>
              <w:rPr>
                <w:sz w:val="19"/>
              </w:rPr>
              <w:t>Proposed Structure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/ Chemical</w:t>
            </w:r>
          </w:p>
          <w:p w:rsidR="002000BA" w:rsidRDefault="00D067E9">
            <w:pPr>
              <w:pStyle w:val="TableParagraph"/>
              <w:spacing w:before="2" w:line="198" w:lineRule="exact"/>
              <w:ind w:left="214"/>
              <w:rPr>
                <w:sz w:val="19"/>
              </w:rPr>
            </w:pPr>
            <w:r>
              <w:rPr>
                <w:sz w:val="19"/>
              </w:rPr>
              <w:t>Identity</w:t>
            </w:r>
          </w:p>
        </w:tc>
        <w:tc>
          <w:tcPr>
            <w:tcW w:w="931" w:type="dxa"/>
          </w:tcPr>
          <w:p w:rsidR="002000BA" w:rsidRDefault="00D067E9">
            <w:pPr>
              <w:pStyle w:val="TableParagraph"/>
              <w:spacing w:line="214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47" w:type="dxa"/>
          </w:tcPr>
          <w:p w:rsidR="002000BA" w:rsidRDefault="00D067E9">
            <w:pPr>
              <w:pStyle w:val="TableParagraph"/>
              <w:spacing w:line="237" w:lineRule="auto"/>
              <w:ind w:left="323" w:hanging="184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31" w:type="dxa"/>
          </w:tcPr>
          <w:p w:rsidR="002000BA" w:rsidRDefault="00D067E9">
            <w:pPr>
              <w:pStyle w:val="TableParagraph"/>
              <w:spacing w:line="237" w:lineRule="auto"/>
              <w:ind w:left="286" w:right="276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2000BA" w:rsidRDefault="00D067E9">
            <w:pPr>
              <w:pStyle w:val="TableParagraph"/>
              <w:spacing w:before="2" w:line="216" w:lineRule="exact"/>
              <w:ind w:left="111" w:right="104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31" w:type="dxa"/>
          </w:tcPr>
          <w:p w:rsidR="002000BA" w:rsidRDefault="00D067E9">
            <w:pPr>
              <w:pStyle w:val="TableParagraph"/>
              <w:spacing w:line="237" w:lineRule="auto"/>
              <w:ind w:left="239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31" w:type="dxa"/>
          </w:tcPr>
          <w:p w:rsidR="002000BA" w:rsidRDefault="00D067E9">
            <w:pPr>
              <w:pStyle w:val="TableParagraph"/>
              <w:spacing w:line="214" w:lineRule="exact"/>
              <w:ind w:left="130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2000BA">
        <w:trPr>
          <w:trHeight w:val="608"/>
        </w:trPr>
        <w:tc>
          <w:tcPr>
            <w:tcW w:w="525" w:type="dxa"/>
          </w:tcPr>
          <w:p w:rsidR="002000BA" w:rsidRDefault="00D067E9">
            <w:pPr>
              <w:pStyle w:val="TableParagraph"/>
              <w:spacing w:before="178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</w:tr>
      <w:tr w:rsidR="002000BA">
        <w:trPr>
          <w:trHeight w:val="582"/>
        </w:trPr>
        <w:tc>
          <w:tcPr>
            <w:tcW w:w="525" w:type="dxa"/>
          </w:tcPr>
          <w:p w:rsidR="002000BA" w:rsidRDefault="00D067E9">
            <w:pPr>
              <w:pStyle w:val="TableParagraph"/>
              <w:spacing w:before="165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</w:tr>
      <w:tr w:rsidR="002000BA">
        <w:trPr>
          <w:trHeight w:val="582"/>
        </w:trPr>
        <w:tc>
          <w:tcPr>
            <w:tcW w:w="525" w:type="dxa"/>
          </w:tcPr>
          <w:p w:rsidR="002000BA" w:rsidRDefault="00D067E9">
            <w:pPr>
              <w:pStyle w:val="TableParagraph"/>
              <w:spacing w:before="165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</w:tr>
      <w:tr w:rsidR="002000BA">
        <w:trPr>
          <w:trHeight w:val="582"/>
        </w:trPr>
        <w:tc>
          <w:tcPr>
            <w:tcW w:w="525" w:type="dxa"/>
          </w:tcPr>
          <w:p w:rsidR="002000BA" w:rsidRDefault="00D067E9">
            <w:pPr>
              <w:pStyle w:val="TableParagraph"/>
              <w:spacing w:before="165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</w:tr>
      <w:tr w:rsidR="002000BA">
        <w:trPr>
          <w:trHeight w:val="582"/>
        </w:trPr>
        <w:tc>
          <w:tcPr>
            <w:tcW w:w="525" w:type="dxa"/>
          </w:tcPr>
          <w:p w:rsidR="002000BA" w:rsidRDefault="00D067E9">
            <w:pPr>
              <w:pStyle w:val="TableParagraph"/>
              <w:spacing w:before="165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:rsidR="002000BA" w:rsidRDefault="002000BA">
            <w:pPr>
              <w:pStyle w:val="TableParagraph"/>
              <w:rPr>
                <w:sz w:val="20"/>
              </w:rPr>
            </w:pPr>
          </w:p>
        </w:tc>
      </w:tr>
    </w:tbl>
    <w:p w:rsidR="002000BA" w:rsidRDefault="00D067E9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9B0DC2" w:rsidRDefault="009B0DC2" w:rsidP="009B0DC2">
      <w:pPr>
        <w:pStyle w:val="BodyText"/>
        <w:rPr>
          <w:sz w:val="21"/>
        </w:rPr>
      </w:pPr>
    </w:p>
    <w:p w:rsidR="009B0DC2" w:rsidRPr="002A3291" w:rsidRDefault="009B0DC2" w:rsidP="009B0DC2">
      <w:pPr>
        <w:pStyle w:val="Heading3"/>
        <w:tabs>
          <w:tab w:val="left" w:pos="7601"/>
          <w:tab w:val="left" w:pos="10028"/>
        </w:tabs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B0DC2" w:rsidRDefault="009B0DC2" w:rsidP="009B0DC2">
      <w:pPr>
        <w:pStyle w:val="BodyText"/>
        <w:spacing w:before="4"/>
        <w:rPr>
          <w:b/>
          <w:sz w:val="11"/>
        </w:rPr>
      </w:pPr>
    </w:p>
    <w:p w:rsidR="009B0DC2" w:rsidRDefault="009B0DC2" w:rsidP="009B0DC2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proofErr w:type="gramStart"/>
      <w:r>
        <w:rPr>
          <w:b/>
          <w:spacing w:val="-11"/>
          <w:sz w:val="19"/>
        </w:rPr>
        <w:t xml:space="preserve">of  </w:t>
      </w:r>
      <w:r w:rsidRPr="00485A12">
        <w:rPr>
          <w:b/>
          <w:sz w:val="19"/>
        </w:rPr>
        <w:t>Supervisor</w:t>
      </w:r>
      <w:proofErr w:type="gramEnd"/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9B0DC2" w:rsidRDefault="009B0DC2" w:rsidP="009B0DC2">
      <w:pPr>
        <w:pStyle w:val="BodyText"/>
        <w:spacing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9B0DC2" w:rsidRDefault="009B0DC2" w:rsidP="009B0DC2">
      <w:pPr>
        <w:pStyle w:val="BodyText"/>
        <w:spacing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9B0DC2" w:rsidRDefault="009B0DC2" w:rsidP="009B0DC2">
      <w:pPr>
        <w:spacing w:line="216" w:lineRule="exact"/>
        <w:ind w:left="173"/>
        <w:rPr>
          <w:i/>
          <w:sz w:val="19"/>
        </w:rPr>
      </w:pPr>
    </w:p>
    <w:p w:rsidR="009B0DC2" w:rsidRDefault="009B0DC2" w:rsidP="009B0DC2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9B0DC2" w:rsidRDefault="009B0DC2" w:rsidP="009B0DC2">
      <w:pPr>
        <w:pStyle w:val="BodyText"/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B0DC2" w:rsidRDefault="009B0DC2" w:rsidP="009B0DC2">
      <w:pPr>
        <w:pStyle w:val="BodyText"/>
        <w:rPr>
          <w:sz w:val="21"/>
        </w:rPr>
      </w:pPr>
    </w:p>
    <w:p w:rsidR="009B0DC2" w:rsidRDefault="009B0DC2" w:rsidP="009B0DC2">
      <w:pPr>
        <w:pStyle w:val="Heading3"/>
        <w:tabs>
          <w:tab w:val="left" w:pos="8985"/>
        </w:tabs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B0DC2" w:rsidRDefault="009B0DC2" w:rsidP="009B0DC2">
      <w:pPr>
        <w:pStyle w:val="BodyText"/>
        <w:spacing w:before="4"/>
        <w:rPr>
          <w:b/>
          <w:sz w:val="11"/>
        </w:rPr>
      </w:pPr>
    </w:p>
    <w:p w:rsidR="009B0DC2" w:rsidRDefault="009B0DC2" w:rsidP="009B0DC2">
      <w:pPr>
        <w:rPr>
          <w:sz w:val="11"/>
        </w:rPr>
        <w:sectPr w:rsidR="009B0DC2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9B0DC2" w:rsidRDefault="009B0DC2" w:rsidP="009B0DC2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</w:t>
      </w:r>
    </w:p>
    <w:p w:rsidR="009B0DC2" w:rsidRDefault="009B0DC2" w:rsidP="009B0DC2">
      <w:pPr>
        <w:tabs>
          <w:tab w:val="left" w:pos="4526"/>
        </w:tabs>
        <w:spacing w:before="91"/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2000BA" w:rsidRDefault="002000BA">
      <w:pPr>
        <w:rPr>
          <w:sz w:val="19"/>
        </w:rPr>
      </w:pPr>
    </w:p>
    <w:p w:rsidR="009B0DC2" w:rsidRDefault="009B0DC2">
      <w:pPr>
        <w:rPr>
          <w:sz w:val="19"/>
        </w:rPr>
        <w:sectPr w:rsidR="009B0DC2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BC210E" w:rsidRDefault="00BC210E">
      <w:pPr>
        <w:spacing w:line="189" w:lineRule="exact"/>
        <w:ind w:left="1044"/>
        <w:rPr>
          <w:b/>
          <w:sz w:val="19"/>
        </w:rPr>
      </w:pPr>
      <w:r>
        <w:rPr>
          <w:b/>
          <w:sz w:val="19"/>
        </w:rPr>
        <w:lastRenderedPageBreak/>
        <w:t>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2000BA" w:rsidRDefault="00D067E9">
      <w:pPr>
        <w:spacing w:line="189" w:lineRule="exact"/>
        <w:ind w:left="1044"/>
        <w:rPr>
          <w:b/>
          <w:sz w:val="19"/>
        </w:rPr>
      </w:pPr>
      <w:r>
        <w:rPr>
          <w:b/>
          <w:sz w:val="19"/>
        </w:rPr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Sample):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561836">
        <w:rPr>
          <w:b/>
          <w:sz w:val="19"/>
        </w:rPr>
        <w:t>7</w:t>
      </w:r>
      <w:r>
        <w:rPr>
          <w:b/>
          <w:sz w:val="19"/>
        </w:rPr>
        <w:t xml:space="preserve">00/-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ED5265">
        <w:rPr>
          <w:b/>
          <w:sz w:val="19"/>
        </w:rPr>
        <w:t>1</w:t>
      </w:r>
      <w:r w:rsidR="00561836">
        <w:rPr>
          <w:b/>
          <w:sz w:val="19"/>
        </w:rPr>
        <w:t>5</w:t>
      </w:r>
      <w:r>
        <w:rPr>
          <w:b/>
          <w:sz w:val="19"/>
        </w:rPr>
        <w:t xml:space="preserve">00/-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561836">
        <w:rPr>
          <w:b/>
          <w:sz w:val="19"/>
        </w:rPr>
        <w:t>20</w:t>
      </w:r>
      <w:bookmarkStart w:id="0" w:name="_GoBack"/>
      <w:bookmarkEnd w:id="0"/>
      <w:r>
        <w:rPr>
          <w:b/>
          <w:sz w:val="19"/>
        </w:rPr>
        <w:t>00/-</w:t>
      </w:r>
    </w:p>
    <w:p w:rsidR="002000BA" w:rsidRDefault="00D067E9">
      <w:pPr>
        <w:tabs>
          <w:tab w:val="left" w:pos="3075"/>
        </w:tabs>
        <w:spacing w:line="217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2000BA" w:rsidRDefault="00D067E9">
      <w:pPr>
        <w:tabs>
          <w:tab w:val="left" w:pos="3075"/>
        </w:tabs>
        <w:spacing w:line="217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9B0DC2">
        <w:rPr>
          <w:sz w:val="19"/>
        </w:rPr>
        <w:tab/>
      </w:r>
      <w:r w:rsidR="009B0DC2" w:rsidRPr="00D737C9">
        <w:rPr>
          <w:b/>
          <w:sz w:val="19"/>
        </w:rPr>
        <w:t>Bank:</w:t>
      </w:r>
      <w:r w:rsidR="009B0DC2">
        <w:rPr>
          <w:sz w:val="19"/>
        </w:rPr>
        <w:t xml:space="preserve"> National Bank of Pakistan</w:t>
      </w:r>
    </w:p>
    <w:sectPr w:rsidR="002000BA">
      <w:type w:val="continuous"/>
      <w:pgSz w:w="12240" w:h="15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BA"/>
    <w:rsid w:val="002000BA"/>
    <w:rsid w:val="00561836"/>
    <w:rsid w:val="009B0DC2"/>
    <w:rsid w:val="00BC210E"/>
    <w:rsid w:val="00C94CED"/>
    <w:rsid w:val="00CC353A"/>
    <w:rsid w:val="00D067E9"/>
    <w:rsid w:val="00ED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DF067"/>
  <w15:docId w15:val="{881E1615-19EE-492A-A41D-CC99CD51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FTIR.docx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FTIR.docx</dc:title>
  <dc:creator>Rizwan</dc:creator>
  <cp:lastModifiedBy>IT Services</cp:lastModifiedBy>
  <cp:revision>4</cp:revision>
  <dcterms:created xsi:type="dcterms:W3CDTF">2024-01-03T07:53:00Z</dcterms:created>
  <dcterms:modified xsi:type="dcterms:W3CDTF">2026-09-01T05:30:00Z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