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1B5" w:rsidRDefault="005961B5" w:rsidP="0071168F">
      <w:pPr>
        <w:pStyle w:val="NormalWeb"/>
      </w:pPr>
      <w:r>
        <w:rPr>
          <w:rStyle w:val="Strong"/>
        </w:rPr>
        <w:t xml:space="preserve">GUIDELINES FOR THE LIST OF EVALUATORS/EXAMINERS FOR </w:t>
      </w:r>
      <w:proofErr w:type="spellStart"/>
      <w:r>
        <w:rPr>
          <w:rStyle w:val="Strong"/>
        </w:rPr>
        <w:t>M.Phil</w:t>
      </w:r>
      <w:proofErr w:type="spellEnd"/>
      <w:r>
        <w:rPr>
          <w:rStyle w:val="Strong"/>
        </w:rPr>
        <w:t xml:space="preserve"> / MS AND </w:t>
      </w:r>
      <w:proofErr w:type="spellStart"/>
      <w:r>
        <w:rPr>
          <w:rStyle w:val="Strong"/>
        </w:rPr>
        <w:t>Ph.D</w:t>
      </w:r>
      <w:proofErr w:type="spellEnd"/>
      <w:r>
        <w:rPr>
          <w:rStyle w:val="Strong"/>
        </w:rPr>
        <w:t xml:space="preserve"> THESES EVALUATION</w:t>
      </w:r>
    </w:p>
    <w:p w:rsidR="005961B5" w:rsidRDefault="005961B5" w:rsidP="005961B5">
      <w:pPr>
        <w:pStyle w:val="NormalWeb"/>
        <w:spacing w:line="480" w:lineRule="auto"/>
      </w:pPr>
      <w:r>
        <w:t>The Advanced Studies and Research Board, in its 73</w:t>
      </w:r>
      <w:r w:rsidRPr="00C4252E">
        <w:rPr>
          <w:vertAlign w:val="superscript"/>
        </w:rPr>
        <w:t>rd</w:t>
      </w:r>
      <w:r>
        <w:t xml:space="preserve"> meeting held on </w:t>
      </w:r>
      <w:r>
        <w:rPr>
          <w:rStyle w:val="Strong"/>
        </w:rPr>
        <w:t>August 12, 2025</w:t>
      </w:r>
      <w:r>
        <w:t xml:space="preserve">, approved the following guidelines for the nomination of external examiners for </w:t>
      </w:r>
      <w:r>
        <w:rPr>
          <w:rStyle w:val="Strong"/>
        </w:rPr>
        <w:t>M.Phil./MS and Ph.D. thesis</w:t>
      </w:r>
      <w:r>
        <w:t>:</w:t>
      </w:r>
    </w:p>
    <w:p w:rsidR="005961B5" w:rsidRDefault="005961B5" w:rsidP="005961B5">
      <w:pPr>
        <w:pStyle w:val="NormalWeb"/>
        <w:numPr>
          <w:ilvl w:val="0"/>
          <w:numId w:val="1"/>
        </w:numPr>
        <w:spacing w:line="480" w:lineRule="auto"/>
      </w:pPr>
      <w:r>
        <w:t>The proposed examiner must be an active researcher, engaged in research and publishing articles in reputed journals.</w:t>
      </w:r>
    </w:p>
    <w:p w:rsidR="005961B5" w:rsidRDefault="005961B5" w:rsidP="005961B5">
      <w:pPr>
        <w:pStyle w:val="NormalWeb"/>
        <w:numPr>
          <w:ilvl w:val="0"/>
          <w:numId w:val="1"/>
        </w:numPr>
        <w:spacing w:line="480" w:lineRule="auto"/>
      </w:pPr>
      <w:r>
        <w:t xml:space="preserve">The proposed examiner must hold the designation of </w:t>
      </w:r>
      <w:r>
        <w:rPr>
          <w:rStyle w:val="Emphasis"/>
        </w:rPr>
        <w:t>Assistant Professor</w:t>
      </w:r>
      <w:r>
        <w:t xml:space="preserve"> or above.</w:t>
      </w:r>
    </w:p>
    <w:p w:rsidR="005961B5" w:rsidRDefault="005961B5" w:rsidP="005961B5">
      <w:pPr>
        <w:pStyle w:val="NormalWeb"/>
        <w:numPr>
          <w:ilvl w:val="0"/>
          <w:numId w:val="1"/>
        </w:numPr>
        <w:spacing w:line="480" w:lineRule="auto"/>
      </w:pPr>
      <w:r>
        <w:t>The examiner must be affiliated with an institution actively conducting research.</w:t>
      </w:r>
    </w:p>
    <w:p w:rsidR="005961B5" w:rsidRDefault="005961B5" w:rsidP="005961B5">
      <w:pPr>
        <w:pStyle w:val="NormalWeb"/>
        <w:numPr>
          <w:ilvl w:val="0"/>
          <w:numId w:val="1"/>
        </w:numPr>
        <w:spacing w:line="480" w:lineRule="auto"/>
      </w:pPr>
      <w:r>
        <w:t xml:space="preserve">The minimum academic qualification required for an examiner is a </w:t>
      </w:r>
      <w:proofErr w:type="spellStart"/>
      <w:r>
        <w:t>Ph.D</w:t>
      </w:r>
      <w:proofErr w:type="spellEnd"/>
      <w:r>
        <w:t xml:space="preserve"> degree.</w:t>
      </w:r>
    </w:p>
    <w:p w:rsidR="005961B5" w:rsidRDefault="005961B5" w:rsidP="005961B5">
      <w:pPr>
        <w:pStyle w:val="NormalWeb"/>
        <w:numPr>
          <w:ilvl w:val="0"/>
          <w:numId w:val="1"/>
        </w:numPr>
        <w:spacing w:line="480" w:lineRule="auto"/>
      </w:pPr>
      <w:r>
        <w:t>The examiner must belong to the relevant discipline.</w:t>
      </w:r>
    </w:p>
    <w:p w:rsidR="005961B5" w:rsidRDefault="005961B5" w:rsidP="005961B5">
      <w:pPr>
        <w:pStyle w:val="NormalWeb"/>
        <w:numPr>
          <w:ilvl w:val="0"/>
          <w:numId w:val="1"/>
        </w:numPr>
        <w:spacing w:line="480" w:lineRule="auto"/>
      </w:pPr>
      <w:r>
        <w:t>Only official (institutional) E-mail addresses will be accepted.</w:t>
      </w:r>
    </w:p>
    <w:p w:rsidR="005961B5" w:rsidRDefault="005961B5" w:rsidP="005961B5">
      <w:pPr>
        <w:pStyle w:val="NormalWeb"/>
        <w:numPr>
          <w:ilvl w:val="0"/>
          <w:numId w:val="1"/>
        </w:numPr>
        <w:spacing w:line="480" w:lineRule="auto"/>
        <w:sectPr w:rsidR="005961B5" w:rsidSect="00C014A4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The list should be organized </w:t>
      </w:r>
      <w:r>
        <w:rPr>
          <w:rStyle w:val="Strong"/>
        </w:rPr>
        <w:t>University-wise</w:t>
      </w:r>
      <w:r>
        <w:t xml:space="preserve">, and within each university, examiners must be listed in </w:t>
      </w:r>
      <w:r>
        <w:rPr>
          <w:rStyle w:val="Strong"/>
        </w:rPr>
        <w:t>alphabetical order</w:t>
      </w:r>
      <w:r>
        <w:t>.</w:t>
      </w:r>
    </w:p>
    <w:p w:rsidR="00F57CC7" w:rsidRDefault="005961B5" w:rsidP="00F57CC7">
      <w:pPr>
        <w:pStyle w:val="NormalWeb"/>
        <w:spacing w:after="0" w:afterAutospacing="0"/>
        <w:rPr>
          <w:b/>
          <w:bCs/>
          <w:kern w:val="36"/>
          <w:sz w:val="48"/>
          <w:szCs w:val="48"/>
        </w:rPr>
      </w:pPr>
      <w:r w:rsidRPr="00F13273">
        <w:rPr>
          <w:b/>
          <w:bCs/>
          <w:kern w:val="36"/>
          <w:sz w:val="48"/>
          <w:szCs w:val="48"/>
        </w:rPr>
        <w:lastRenderedPageBreak/>
        <w:t>Format for the List of External Examiners</w:t>
      </w:r>
    </w:p>
    <w:p w:rsidR="005961B5" w:rsidRPr="00F13273" w:rsidRDefault="005961B5" w:rsidP="00F57CC7">
      <w:pPr>
        <w:pStyle w:val="NormalWeb"/>
        <w:spacing w:after="0" w:afterAutospacing="0"/>
      </w:pPr>
      <w:r w:rsidRPr="00F13273">
        <w:rPr>
          <w:i/>
          <w:iCs/>
        </w:rPr>
        <w:t>(For consideration</w:t>
      </w:r>
      <w:r>
        <w:rPr>
          <w:i/>
          <w:iCs/>
        </w:rPr>
        <w:t>s</w:t>
      </w:r>
      <w:r w:rsidRPr="00F13273">
        <w:rPr>
          <w:i/>
          <w:iCs/>
        </w:rPr>
        <w:t xml:space="preserve"> in the Board of Studies)</w:t>
      </w:r>
    </w:p>
    <w:p w:rsidR="005961B5" w:rsidRDefault="005961B5" w:rsidP="005961B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961B5" w:rsidRPr="00F1315E" w:rsidRDefault="005961B5" w:rsidP="005961B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3273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Agenda Item ---: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APPROVAL FOR THE </w:t>
      </w:r>
      <w:r w:rsidRPr="00F1315E">
        <w:rPr>
          <w:rFonts w:asciiTheme="majorBidi" w:hAnsiTheme="majorBidi" w:cstheme="majorBidi"/>
          <w:b/>
          <w:bCs/>
          <w:sz w:val="24"/>
          <w:szCs w:val="24"/>
        </w:rPr>
        <w:t>LIST OF LOCAL EVALUATORS</w:t>
      </w:r>
      <w:r>
        <w:rPr>
          <w:rFonts w:asciiTheme="majorBidi" w:hAnsiTheme="majorBidi" w:cstheme="majorBidi"/>
          <w:b/>
          <w:bCs/>
          <w:sz w:val="24"/>
          <w:szCs w:val="24"/>
        </w:rPr>
        <w:t>/EXAMINERS</w:t>
      </w: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71168F">
        <w:rPr>
          <w:rFonts w:asciiTheme="majorBidi" w:hAnsiTheme="majorBidi" w:cstheme="majorBidi"/>
          <w:b/>
          <w:bCs/>
          <w:sz w:val="24"/>
          <w:szCs w:val="24"/>
        </w:rPr>
        <w:t xml:space="preserve">M.PHIL / MS &amp;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215111">
        <w:rPr>
          <w:rFonts w:asciiTheme="majorBidi" w:hAnsiTheme="majorBidi" w:cstheme="majorBidi"/>
          <w:b/>
          <w:bCs/>
          <w:sz w:val="24"/>
          <w:szCs w:val="24"/>
        </w:rPr>
        <w:t>h.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THESIS EVALUATION</w:t>
      </w:r>
    </w:p>
    <w:tbl>
      <w:tblPr>
        <w:tblStyle w:val="TableGrid"/>
        <w:tblW w:w="17388" w:type="dxa"/>
        <w:tblLook w:val="04A0" w:firstRow="1" w:lastRow="0" w:firstColumn="1" w:lastColumn="0" w:noHBand="0" w:noVBand="1"/>
      </w:tblPr>
      <w:tblGrid>
        <w:gridCol w:w="636"/>
        <w:gridCol w:w="2176"/>
        <w:gridCol w:w="2349"/>
        <w:gridCol w:w="2147"/>
        <w:gridCol w:w="4590"/>
        <w:gridCol w:w="1260"/>
        <w:gridCol w:w="2430"/>
        <w:gridCol w:w="1800"/>
      </w:tblGrid>
      <w:tr w:rsidR="005961B5" w:rsidRPr="008848B0" w:rsidTr="008C24B8">
        <w:trPr>
          <w:trHeight w:val="564"/>
        </w:trPr>
        <w:tc>
          <w:tcPr>
            <w:tcW w:w="636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176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Evaluator</w:t>
            </w:r>
          </w:p>
        </w:tc>
        <w:tc>
          <w:tcPr>
            <w:tcW w:w="23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61B5" w:rsidRPr="00F13273" w:rsidTr="008C24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1B5" w:rsidRPr="00F13273" w:rsidRDefault="005961B5" w:rsidP="008C2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961B5" w:rsidRPr="00F13273" w:rsidRDefault="005961B5" w:rsidP="008C24B8">
            <w:pP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</w:tblGrid>
            <w:tr w:rsidR="005961B5" w:rsidRPr="00F13273" w:rsidTr="008C24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61B5" w:rsidRPr="00F13273" w:rsidRDefault="005961B5" w:rsidP="008C2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132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Discipline/Area of Specialization</w:t>
                  </w:r>
                </w:p>
              </w:tc>
            </w:tr>
          </w:tbl>
          <w:p w:rsidR="005961B5" w:rsidRPr="00F13273" w:rsidRDefault="005961B5" w:rsidP="008C24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:rsidR="005961B5" w:rsidRPr="00F13273" w:rsidRDefault="005961B5" w:rsidP="008C24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590" w:type="dxa"/>
            <w:vAlign w:val="center"/>
          </w:tcPr>
          <w:p w:rsidR="005961B5" w:rsidRPr="00F13273" w:rsidRDefault="005961B5" w:rsidP="008C24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 Name with Address</w:t>
            </w:r>
          </w:p>
        </w:tc>
        <w:tc>
          <w:tcPr>
            <w:tcW w:w="1260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*H-Index</w:t>
            </w:r>
          </w:p>
        </w:tc>
        <w:tc>
          <w:tcPr>
            <w:tcW w:w="2430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Official Email Address</w:t>
            </w:r>
          </w:p>
        </w:tc>
        <w:tc>
          <w:tcPr>
            <w:tcW w:w="1800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City</w:t>
            </w:r>
          </w:p>
        </w:tc>
      </w:tr>
      <w:tr w:rsidR="005961B5" w:rsidRPr="008848B0" w:rsidTr="008C24B8">
        <w:trPr>
          <w:trHeight w:val="743"/>
        </w:trPr>
        <w:tc>
          <w:tcPr>
            <w:tcW w:w="63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8848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76" w:type="dxa"/>
            <w:vAlign w:val="center"/>
          </w:tcPr>
          <w:p w:rsidR="005961B5" w:rsidRPr="008848B0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 XYZ</w:t>
            </w:r>
          </w:p>
        </w:tc>
        <w:tc>
          <w:tcPr>
            <w:tcW w:w="2349" w:type="dxa"/>
          </w:tcPr>
          <w:p w:rsidR="005961B5" w:rsidRPr="00165A76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</w:tcPr>
          <w:p w:rsidR="005961B5" w:rsidRPr="008848B0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31AEA">
              <w:rPr>
                <w:rFonts w:asciiTheme="majorBidi" w:hAnsiTheme="majorBidi" w:cstheme="majorBidi"/>
                <w:sz w:val="24"/>
                <w:szCs w:val="24"/>
              </w:rPr>
              <w:t>Associate Professor</w:t>
            </w:r>
          </w:p>
        </w:tc>
        <w:tc>
          <w:tcPr>
            <w:tcW w:w="4590" w:type="dxa"/>
            <w:vAlign w:val="center"/>
          </w:tcPr>
          <w:p w:rsidR="005961B5" w:rsidRPr="008848B0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Department of ----, University---, Address</w:t>
            </w:r>
          </w:p>
        </w:tc>
        <w:tc>
          <w:tcPr>
            <w:tcW w:w="1260" w:type="dxa"/>
            <w:vAlign w:val="center"/>
          </w:tcPr>
          <w:p w:rsidR="005961B5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8C24B8">
        <w:trPr>
          <w:trHeight w:val="862"/>
        </w:trPr>
        <w:tc>
          <w:tcPr>
            <w:tcW w:w="63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8848B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76" w:type="dxa"/>
            <w:vAlign w:val="center"/>
          </w:tcPr>
          <w:p w:rsidR="005961B5" w:rsidRPr="008848B0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49" w:type="dxa"/>
          </w:tcPr>
          <w:p w:rsidR="005961B5" w:rsidRPr="008848B0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5961B5" w:rsidRPr="008848B0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5961B5" w:rsidRPr="008848B0" w:rsidRDefault="005961B5" w:rsidP="008C24B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61B5" w:rsidRPr="008848B0" w:rsidRDefault="005961B5" w:rsidP="008C24B8">
            <w:pPr>
              <w:shd w:val="clear" w:color="auto" w:fill="FFFFFF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961B5" w:rsidRPr="008848B0" w:rsidRDefault="005961B5" w:rsidP="008C24B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8C24B8">
        <w:trPr>
          <w:trHeight w:val="684"/>
        </w:trPr>
        <w:tc>
          <w:tcPr>
            <w:tcW w:w="63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8848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76" w:type="dxa"/>
            <w:vAlign w:val="center"/>
          </w:tcPr>
          <w:p w:rsidR="005961B5" w:rsidRPr="008848B0" w:rsidRDefault="005961B5" w:rsidP="008C24B8">
            <w:pPr>
              <w:shd w:val="clear" w:color="auto" w:fill="FFFFFF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9" w:type="dxa"/>
          </w:tcPr>
          <w:p w:rsidR="005961B5" w:rsidRPr="008848B0" w:rsidRDefault="005961B5" w:rsidP="008C24B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7" w:type="dxa"/>
          </w:tcPr>
          <w:p w:rsidR="005961B5" w:rsidRPr="008848B0" w:rsidRDefault="005961B5" w:rsidP="008C24B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5961B5" w:rsidRPr="008848B0" w:rsidRDefault="005961B5" w:rsidP="008C24B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8C24B8">
        <w:trPr>
          <w:trHeight w:val="844"/>
        </w:trPr>
        <w:tc>
          <w:tcPr>
            <w:tcW w:w="63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8848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7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9" w:type="dxa"/>
          </w:tcPr>
          <w:p w:rsidR="005961B5" w:rsidRPr="008848B0" w:rsidRDefault="005961B5" w:rsidP="008C24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7" w:type="dxa"/>
          </w:tcPr>
          <w:p w:rsidR="005961B5" w:rsidRPr="008848B0" w:rsidRDefault="005961B5" w:rsidP="008C24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5961B5" w:rsidRPr="008848B0" w:rsidRDefault="005961B5" w:rsidP="008C24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8C24B8">
        <w:trPr>
          <w:trHeight w:val="1129"/>
        </w:trPr>
        <w:tc>
          <w:tcPr>
            <w:tcW w:w="63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217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5961B5" w:rsidRPr="008848B0" w:rsidRDefault="005961B5" w:rsidP="008C24B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</w:tcPr>
          <w:p w:rsidR="005961B5" w:rsidRPr="008848B0" w:rsidRDefault="005961B5" w:rsidP="008C24B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5961B5" w:rsidRPr="008848B0" w:rsidRDefault="005961B5" w:rsidP="008C24B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961B5" w:rsidRPr="008848B0" w:rsidRDefault="005961B5" w:rsidP="008C24B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8C24B8">
        <w:trPr>
          <w:trHeight w:val="1129"/>
        </w:trPr>
        <w:tc>
          <w:tcPr>
            <w:tcW w:w="63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2176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5961B5" w:rsidRDefault="005961B5" w:rsidP="008C24B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</w:tcPr>
          <w:p w:rsidR="005961B5" w:rsidRPr="008848B0" w:rsidRDefault="005961B5" w:rsidP="008C24B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4590" w:type="dxa"/>
            <w:vAlign w:val="center"/>
          </w:tcPr>
          <w:p w:rsidR="005961B5" w:rsidRPr="008848B0" w:rsidRDefault="005961B5" w:rsidP="008C24B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961B5" w:rsidRPr="008848B0" w:rsidRDefault="005961B5" w:rsidP="008C24B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961B5" w:rsidRPr="008848B0" w:rsidRDefault="005961B5" w:rsidP="008C2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57CC7" w:rsidRDefault="00BC5F9B" w:rsidP="005961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• H- Index i</w:t>
      </w:r>
      <w:r w:rsidR="00F57CC7" w:rsidRPr="00F57CC7">
        <w:rPr>
          <w:rFonts w:asciiTheme="majorBidi" w:hAnsiTheme="majorBidi" w:cstheme="majorBidi"/>
          <w:sz w:val="24"/>
          <w:szCs w:val="24"/>
        </w:rPr>
        <w:t xml:space="preserve">s only required for </w:t>
      </w:r>
      <w:proofErr w:type="spellStart"/>
      <w:r w:rsidR="00F57CC7" w:rsidRPr="00F57CC7">
        <w:rPr>
          <w:rFonts w:asciiTheme="majorBidi" w:hAnsiTheme="majorBidi" w:cstheme="majorBidi"/>
          <w:sz w:val="24"/>
          <w:szCs w:val="24"/>
        </w:rPr>
        <w:t>Ph.D</w:t>
      </w:r>
      <w:proofErr w:type="spellEnd"/>
      <w:r w:rsidR="00F57CC7" w:rsidRPr="00F57CC7">
        <w:rPr>
          <w:rFonts w:asciiTheme="majorBidi" w:hAnsiTheme="majorBidi" w:cstheme="majorBidi"/>
          <w:sz w:val="24"/>
          <w:szCs w:val="24"/>
        </w:rPr>
        <w:t xml:space="preserve"> thesis evaluators. It is not applicable for </w:t>
      </w:r>
      <w:proofErr w:type="spellStart"/>
      <w:r w:rsidR="00F57CC7" w:rsidRPr="00F57CC7">
        <w:rPr>
          <w:rFonts w:asciiTheme="majorBidi" w:hAnsiTheme="majorBidi" w:cstheme="majorBidi"/>
          <w:sz w:val="24"/>
          <w:szCs w:val="24"/>
        </w:rPr>
        <w:t>M.Phil</w:t>
      </w:r>
      <w:proofErr w:type="spellEnd"/>
      <w:r w:rsidR="00F57CC7" w:rsidRPr="00F57CC7">
        <w:rPr>
          <w:rFonts w:asciiTheme="majorBidi" w:hAnsiTheme="majorBidi" w:cstheme="majorBidi"/>
          <w:sz w:val="24"/>
          <w:szCs w:val="24"/>
        </w:rPr>
        <w:t xml:space="preserve"> / MS thesis.</w:t>
      </w:r>
    </w:p>
    <w:p w:rsidR="00F57CC7" w:rsidRDefault="00F57CC7" w:rsidP="005961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61B5" w:rsidRPr="00F57CC7" w:rsidRDefault="005961B5" w:rsidP="005961B5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F57CC7">
        <w:rPr>
          <w:rFonts w:asciiTheme="majorBidi" w:hAnsiTheme="majorBidi" w:cstheme="majorBidi"/>
          <w:i/>
          <w:sz w:val="24"/>
          <w:szCs w:val="24"/>
        </w:rPr>
        <w:t xml:space="preserve">To be continued </w:t>
      </w:r>
    </w:p>
    <w:p w:rsidR="005961B5" w:rsidRDefault="005961B5" w:rsidP="005961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61B5" w:rsidRDefault="005961B5" w:rsidP="005961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61B5" w:rsidRDefault="005961B5" w:rsidP="005961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61B5" w:rsidRPr="00F1315E" w:rsidRDefault="005961B5" w:rsidP="005961B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3273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Agenda Item ---: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APPROVAL FOR THE </w:t>
      </w: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LIST OF </w:t>
      </w:r>
      <w:r>
        <w:rPr>
          <w:rFonts w:asciiTheme="majorBidi" w:hAnsiTheme="majorBidi" w:cstheme="majorBidi"/>
          <w:b/>
          <w:bCs/>
          <w:sz w:val="24"/>
          <w:szCs w:val="24"/>
        </w:rPr>
        <w:t>FOREIGN</w:t>
      </w: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 EVALUATORS</w:t>
      </w:r>
      <w:r>
        <w:rPr>
          <w:rFonts w:asciiTheme="majorBidi" w:hAnsiTheme="majorBidi" w:cstheme="majorBidi"/>
          <w:b/>
          <w:bCs/>
          <w:sz w:val="24"/>
          <w:szCs w:val="24"/>
        </w:rPr>
        <w:t>/EXAMINERS</w:t>
      </w: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7116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Ph.D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THESIS EVALUATION</w:t>
      </w:r>
    </w:p>
    <w:p w:rsidR="005961B5" w:rsidRPr="005615B2" w:rsidRDefault="005961B5" w:rsidP="005961B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7685" w:type="dxa"/>
        <w:tblLayout w:type="fixed"/>
        <w:tblLook w:val="04A0" w:firstRow="1" w:lastRow="0" w:firstColumn="1" w:lastColumn="0" w:noHBand="0" w:noVBand="1"/>
      </w:tblPr>
      <w:tblGrid>
        <w:gridCol w:w="579"/>
        <w:gridCol w:w="2276"/>
        <w:gridCol w:w="2014"/>
        <w:gridCol w:w="1464"/>
        <w:gridCol w:w="3479"/>
        <w:gridCol w:w="1922"/>
        <w:gridCol w:w="2472"/>
        <w:gridCol w:w="1648"/>
        <w:gridCol w:w="1831"/>
      </w:tblGrid>
      <w:tr w:rsidR="005961B5" w:rsidRPr="008848B0" w:rsidTr="005961B5">
        <w:trPr>
          <w:trHeight w:val="1003"/>
        </w:trPr>
        <w:tc>
          <w:tcPr>
            <w:tcW w:w="579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76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Evaluator</w:t>
            </w:r>
          </w:p>
        </w:tc>
        <w:tc>
          <w:tcPr>
            <w:tcW w:w="2014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Discipline/Area of Specialization</w:t>
            </w:r>
          </w:p>
        </w:tc>
        <w:tc>
          <w:tcPr>
            <w:tcW w:w="1464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479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 Name with Address</w:t>
            </w:r>
          </w:p>
        </w:tc>
        <w:tc>
          <w:tcPr>
            <w:tcW w:w="1922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Official E-mail Address</w:t>
            </w:r>
          </w:p>
        </w:tc>
        <w:tc>
          <w:tcPr>
            <w:tcW w:w="2472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 500 Wo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rld Ranking (QS/Times Higher Edu</w:t>
            </w: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cation)</w:t>
            </w:r>
          </w:p>
        </w:tc>
        <w:tc>
          <w:tcPr>
            <w:tcW w:w="1648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Link (Examiner)</w:t>
            </w:r>
          </w:p>
        </w:tc>
        <w:tc>
          <w:tcPr>
            <w:tcW w:w="1831" w:type="dxa"/>
            <w:vAlign w:val="center"/>
          </w:tcPr>
          <w:p w:rsidR="005961B5" w:rsidRPr="00F13273" w:rsidRDefault="005961B5" w:rsidP="008C24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32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</w:tr>
      <w:tr w:rsidR="005961B5" w:rsidRPr="008848B0" w:rsidTr="005961B5">
        <w:trPr>
          <w:trHeight w:val="1322"/>
        </w:trPr>
        <w:tc>
          <w:tcPr>
            <w:tcW w:w="579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0E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4" w:type="dxa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22" w:type="dxa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5961B5">
        <w:trPr>
          <w:trHeight w:val="1534"/>
        </w:trPr>
        <w:tc>
          <w:tcPr>
            <w:tcW w:w="579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0E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76" w:type="dxa"/>
            <w:vAlign w:val="center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4" w:type="dxa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5961B5" w:rsidRPr="00F640EC" w:rsidRDefault="005961B5" w:rsidP="008C24B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5961B5">
        <w:trPr>
          <w:trHeight w:val="1473"/>
        </w:trPr>
        <w:tc>
          <w:tcPr>
            <w:tcW w:w="579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0E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76" w:type="dxa"/>
            <w:vAlign w:val="center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4" w:type="dxa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5961B5" w:rsidRPr="00F640EC" w:rsidRDefault="005961B5" w:rsidP="008C24B8">
            <w:pPr>
              <w:shd w:val="clear" w:color="auto" w:fill="FFFFFF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22" w:type="dxa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61B5" w:rsidRPr="008848B0" w:rsidTr="005961B5">
        <w:trPr>
          <w:trHeight w:val="1473"/>
        </w:trPr>
        <w:tc>
          <w:tcPr>
            <w:tcW w:w="579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0E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276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4" w:type="dxa"/>
          </w:tcPr>
          <w:p w:rsidR="005961B5" w:rsidRPr="00F640EC" w:rsidRDefault="005961B5" w:rsidP="008C24B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</w:tcPr>
          <w:p w:rsidR="005961B5" w:rsidRPr="00F640EC" w:rsidRDefault="005961B5" w:rsidP="008C24B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5961B5" w:rsidRPr="00F640EC" w:rsidRDefault="005961B5" w:rsidP="008C24B8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22" w:type="dxa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5961B5" w:rsidRPr="00F640EC" w:rsidRDefault="005961B5" w:rsidP="008C24B8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61B5" w:rsidRPr="00F57CC7" w:rsidRDefault="005961B5" w:rsidP="005961B5">
      <w:pPr>
        <w:pStyle w:val="ListParagraph"/>
        <w:spacing w:after="0" w:line="240" w:lineRule="auto"/>
        <w:ind w:left="0" w:right="-720"/>
        <w:rPr>
          <w:rFonts w:asciiTheme="majorBidi" w:hAnsiTheme="majorBidi" w:cstheme="majorBidi"/>
          <w:i/>
          <w:sz w:val="24"/>
          <w:szCs w:val="24"/>
        </w:rPr>
      </w:pPr>
      <w:r w:rsidRPr="00F57CC7">
        <w:rPr>
          <w:rFonts w:asciiTheme="majorBidi" w:hAnsiTheme="majorBidi" w:cstheme="majorBidi"/>
          <w:i/>
          <w:sz w:val="24"/>
          <w:szCs w:val="24"/>
        </w:rPr>
        <w:t>To be continued</w:t>
      </w:r>
    </w:p>
    <w:p w:rsidR="00804703" w:rsidRPr="007D41B7" w:rsidRDefault="00804703" w:rsidP="007D41B7">
      <w:pPr>
        <w:spacing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</w:p>
    <w:sectPr w:rsidR="00804703" w:rsidRPr="007D41B7" w:rsidSect="00F1327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432F9"/>
    <w:multiLevelType w:val="multilevel"/>
    <w:tmpl w:val="5EB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53D38"/>
    <w:multiLevelType w:val="hybridMultilevel"/>
    <w:tmpl w:val="820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43FB2"/>
    <w:multiLevelType w:val="hybridMultilevel"/>
    <w:tmpl w:val="D2022068"/>
    <w:lvl w:ilvl="0" w:tplc="FD78A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23544">
    <w:abstractNumId w:val="0"/>
  </w:num>
  <w:num w:numId="2" w16cid:durableId="780806220">
    <w:abstractNumId w:val="1"/>
  </w:num>
  <w:num w:numId="3" w16cid:durableId="92630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1B5"/>
    <w:rsid w:val="000E2EDD"/>
    <w:rsid w:val="00215111"/>
    <w:rsid w:val="002E2ECB"/>
    <w:rsid w:val="002F7CED"/>
    <w:rsid w:val="00437A7C"/>
    <w:rsid w:val="005961B5"/>
    <w:rsid w:val="0071168F"/>
    <w:rsid w:val="007D41B7"/>
    <w:rsid w:val="00804703"/>
    <w:rsid w:val="00BC5F9B"/>
    <w:rsid w:val="00C014A4"/>
    <w:rsid w:val="00F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9F9F"/>
  <w15:docId w15:val="{BD4F6800-293C-4B3B-BEE7-0B10245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B5"/>
  </w:style>
  <w:style w:type="paragraph" w:styleId="Heading3">
    <w:name w:val="heading 3"/>
    <w:basedOn w:val="Normal"/>
    <w:link w:val="Heading3Char"/>
    <w:uiPriority w:val="9"/>
    <w:qFormat/>
    <w:rsid w:val="00596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1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6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961B5"/>
    <w:rPr>
      <w:b/>
      <w:bCs/>
    </w:rPr>
  </w:style>
  <w:style w:type="character" w:styleId="Emphasis">
    <w:name w:val="Emphasis"/>
    <w:basedOn w:val="DefaultParagraphFont"/>
    <w:uiPriority w:val="20"/>
    <w:qFormat/>
    <w:rsid w:val="005961B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961B5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GridLight1">
    <w:name w:val="Table Grid Light1"/>
    <w:basedOn w:val="TableNormal"/>
    <w:uiPriority w:val="40"/>
    <w:rsid w:val="005961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84D2-2047-43EC-9A67-E4676A08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College University Faisalabad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2025-08-21T05:04:00Z</cp:lastPrinted>
  <dcterms:created xsi:type="dcterms:W3CDTF">2025-08-21T08:58:00Z</dcterms:created>
  <dcterms:modified xsi:type="dcterms:W3CDTF">2025-08-26T06:39:00Z</dcterms:modified>
</cp:coreProperties>
</file>